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A5FD" w14:textId="77777777" w:rsidR="00773058" w:rsidRDefault="00773058">
      <w:pPr>
        <w:pStyle w:val="Titolo1"/>
        <w:jc w:val="center"/>
      </w:pPr>
    </w:p>
    <w:p w14:paraId="274F0195" w14:textId="7B2EB550" w:rsidR="00246CD4" w:rsidRDefault="00000000">
      <w:pPr>
        <w:pStyle w:val="Titolo1"/>
        <w:jc w:val="center"/>
      </w:pPr>
      <w:r>
        <w:t xml:space="preserve">“Voci </w:t>
      </w:r>
      <w:proofErr w:type="spellStart"/>
      <w:r>
        <w:t>contro</w:t>
      </w:r>
      <w:proofErr w:type="spellEnd"/>
      <w:r>
        <w:t xml:space="preserve"> la </w:t>
      </w:r>
      <w:proofErr w:type="spellStart"/>
      <w:r>
        <w:t>violenza</w:t>
      </w:r>
      <w:proofErr w:type="spellEnd"/>
      <w:r>
        <w:t>”</w:t>
      </w:r>
    </w:p>
    <w:p w14:paraId="1CFC8487" w14:textId="77777777" w:rsidR="00246CD4" w:rsidRDefault="00000000">
      <w:pPr>
        <w:jc w:val="center"/>
      </w:pPr>
      <w:r>
        <w:t>Concorso letterario delle scuole del territorio della ASL Roma 4</w:t>
      </w:r>
    </w:p>
    <w:p w14:paraId="1E74E8E4" w14:textId="77777777" w:rsidR="00246CD4" w:rsidRDefault="00000000">
      <w:pPr>
        <w:pStyle w:val="Citazioneintensa"/>
        <w:jc w:val="center"/>
      </w:pPr>
      <w:r>
        <w:t>Raccontare la violenza di genere dal punto di vista dei giovani</w:t>
      </w:r>
    </w:p>
    <w:p w14:paraId="06172F00" w14:textId="77777777" w:rsidR="00246CD4" w:rsidRDefault="00000000">
      <w:r>
        <w:t xml:space="preserve">Promosso da: ASL Roma 4 – </w:t>
      </w:r>
      <w:proofErr w:type="spellStart"/>
      <w:r>
        <w:t>Consultori</w:t>
      </w:r>
      <w:proofErr w:type="spellEnd"/>
    </w:p>
    <w:p w14:paraId="4272C102" w14:textId="77777777" w:rsidR="00246CD4" w:rsidRDefault="00000000">
      <w:r>
        <w:t>Scadenza invio elaborati: 25 novembre 2025</w:t>
      </w:r>
    </w:p>
    <w:p w14:paraId="4763316F" w14:textId="14D9A7AF" w:rsidR="00246CD4" w:rsidRDefault="00000000">
      <w:r>
        <w:t xml:space="preserve">Email di </w:t>
      </w:r>
      <w:proofErr w:type="spellStart"/>
      <w:r>
        <w:t>invio</w:t>
      </w:r>
      <w:proofErr w:type="spellEnd"/>
      <w:r>
        <w:t>: segreteriaconsultori@aslroma4.it</w:t>
      </w:r>
    </w:p>
    <w:p w14:paraId="436C42A5" w14:textId="77777777" w:rsidR="00246CD4" w:rsidRDefault="00000000">
      <w:r>
        <w:br/>
      </w:r>
    </w:p>
    <w:p w14:paraId="2B458D2F" w14:textId="77777777" w:rsidR="00246CD4" w:rsidRDefault="00000000">
      <w:pPr>
        <w:pStyle w:val="Titolo2"/>
      </w:pPr>
      <w:r>
        <w:t>1. Finalità</w:t>
      </w:r>
    </w:p>
    <w:p w14:paraId="2646045D" w14:textId="77777777" w:rsidR="00246CD4" w:rsidRDefault="00000000">
      <w:r>
        <w:t>Il concorso “Voci contro la violenza” nasce per sensibilizzare bambine, bambini, ragazze e ragazzi sul tema della violenza di genere e sull’importanza del rispetto e dell’uguaglianza tra donne e uomini. L’obiettivo è stimolare una riflessione profonda, attraverso la scrittura, su come i giovani percepiscono, raccontano e desiderano cambiare la cultura della violenza.</w:t>
      </w:r>
    </w:p>
    <w:p w14:paraId="672237C7" w14:textId="77777777" w:rsidR="00246CD4" w:rsidRDefault="00000000">
      <w:pPr>
        <w:pStyle w:val="Titolo2"/>
      </w:pPr>
      <w:r>
        <w:t>2. Destinatari</w:t>
      </w:r>
    </w:p>
    <w:p w14:paraId="26C2BEE3" w14:textId="77777777" w:rsidR="00246CD4" w:rsidRDefault="00000000">
      <w:r>
        <w:t>Possono partecipare tutte le scuole del territorio della ASL Roma 4: scuole primarie, scuole secondarie di primo grado e scuole secondarie di secondo grado (statali e paritarie). Ogni scuola potrà selezionare un racconto per ciascuna classe da inviare alla selezione finale.</w:t>
      </w:r>
    </w:p>
    <w:p w14:paraId="1821CC08" w14:textId="77777777" w:rsidR="00246CD4" w:rsidRDefault="00000000">
      <w:pPr>
        <w:pStyle w:val="Titolo2"/>
      </w:pPr>
      <w:r>
        <w:t>3. Tema e tipologia di elaborato</w:t>
      </w:r>
    </w:p>
    <w:p w14:paraId="639CFFE8" w14:textId="77777777" w:rsidR="00246CD4" w:rsidRDefault="00000000">
      <w:r>
        <w:t>Tema: la violenza di genere raccontata dal punto di vista dei giovani.</w:t>
      </w:r>
      <w:r>
        <w:br/>
        <w:t>Genere testuale: racconto breve.</w:t>
      </w:r>
      <w:r>
        <w:br/>
        <w:t>Lunghezza massima: 2000 battute spazi inclusi (una cartella editoriale).</w:t>
      </w:r>
      <w:r>
        <w:br/>
        <w:t>Lingua: italiano.</w:t>
      </w:r>
      <w:r>
        <w:br/>
        <w:t>Il racconto deve essere inedito e originale. Può essere scritto da un singolo studente, da più studenti o dall’intera classe, a discrezione dei partecipanti.</w:t>
      </w:r>
    </w:p>
    <w:p w14:paraId="19125F8B" w14:textId="77777777" w:rsidR="00246CD4" w:rsidRDefault="00000000">
      <w:pPr>
        <w:pStyle w:val="Titolo2"/>
      </w:pPr>
      <w:r>
        <w:t>4. Requisiti formali del file</w:t>
      </w:r>
    </w:p>
    <w:p w14:paraId="70E81F6D" w14:textId="77777777" w:rsidR="00246CD4" w:rsidRDefault="00000000">
      <w:r>
        <w:t>Formati ammessi: .doc / .docx / .rtf (non sono ammessi PDF).</w:t>
      </w:r>
      <w:r>
        <w:br/>
        <w:t>Carattere consigliato: Times New Roman o equivalente, corpo 12; interlinea 1–1,5.</w:t>
      </w:r>
      <w:r>
        <w:br/>
        <w:t>Nome file: Scuola_Classe_Titolo.ext (es. LiceoVerdi_3B_Voci.docx).</w:t>
      </w:r>
      <w:r>
        <w:br/>
        <w:t>In prima pagina indicare: titolo del racconto, nome/i autore/i, classe/sezione e scuola di appartenenza.</w:t>
      </w:r>
    </w:p>
    <w:p w14:paraId="51390A10" w14:textId="77777777" w:rsidR="00773058" w:rsidRDefault="00773058">
      <w:pPr>
        <w:pStyle w:val="Titolo2"/>
      </w:pPr>
    </w:p>
    <w:p w14:paraId="0962EA4B" w14:textId="77777777" w:rsidR="00773058" w:rsidRDefault="00773058">
      <w:pPr>
        <w:pStyle w:val="Titolo2"/>
      </w:pPr>
    </w:p>
    <w:p w14:paraId="140A80D3" w14:textId="1443D584" w:rsidR="00246CD4" w:rsidRDefault="00000000">
      <w:pPr>
        <w:pStyle w:val="Titolo2"/>
      </w:pPr>
      <w:r>
        <w:t>5. Modalità di partecipazione</w:t>
      </w:r>
    </w:p>
    <w:p w14:paraId="7A216F42" w14:textId="77777777" w:rsidR="00773058" w:rsidRDefault="00000000">
      <w:r>
        <w:t>Ogni scuola invia un racconto per ogni classe partecipante, selezionato internamente.</w:t>
      </w:r>
      <w:r>
        <w:br/>
      </w:r>
      <w:proofErr w:type="spellStart"/>
      <w:r>
        <w:t>L’invio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avvenire</w:t>
      </w:r>
      <w:proofErr w:type="spellEnd"/>
      <w:r>
        <w:t xml:space="preserve"> via email </w:t>
      </w:r>
      <w:proofErr w:type="spellStart"/>
      <w:r>
        <w:t>all’indirizzo</w:t>
      </w:r>
      <w:proofErr w:type="spellEnd"/>
      <w:r w:rsidR="00773058">
        <w:t>:</w:t>
      </w:r>
    </w:p>
    <w:p w14:paraId="3A70087A" w14:textId="33F2CA7B" w:rsidR="00773058" w:rsidRDefault="00000000">
      <w:r>
        <w:t xml:space="preserve"> </w:t>
      </w:r>
      <w:hyperlink r:id="rId8" w:history="1">
        <w:r w:rsidR="00773058" w:rsidRPr="003C5ADB">
          <w:rPr>
            <w:rStyle w:val="Collegamentoipertestuale"/>
          </w:rPr>
          <w:t>segreteriaconsultori@aslroma4.it</w:t>
        </w:r>
      </w:hyperlink>
      <w:r>
        <w:t xml:space="preserve"> </w:t>
      </w:r>
    </w:p>
    <w:p w14:paraId="71FCEB9A" w14:textId="61129B25" w:rsidR="00246CD4" w:rsidRDefault="00000000">
      <w:r>
        <w:t xml:space="preserve">con </w:t>
      </w:r>
      <w:proofErr w:type="spellStart"/>
      <w:r>
        <w:t>oggetto</w:t>
      </w:r>
      <w:proofErr w:type="spellEnd"/>
      <w:r>
        <w:t>:</w:t>
      </w:r>
      <w:r>
        <w:br/>
        <w:t xml:space="preserve">“Concorso Voci </w:t>
      </w:r>
      <w:proofErr w:type="spellStart"/>
      <w:r>
        <w:t>contro</w:t>
      </w:r>
      <w:proofErr w:type="spellEnd"/>
      <w:r>
        <w:t xml:space="preserve"> la violenza – Nome Scuola – Classe/Sezione – Titolo”.</w:t>
      </w:r>
      <w:r>
        <w:br/>
        <w:t>Allegare: il racconto in formato ammesso e la liberatoria (Modello A o B) firmata dallo studente o dal genitore/tutore.</w:t>
      </w:r>
      <w:r>
        <w:br/>
        <w:t xml:space="preserve">Per i racconti collettivi, la liberatoria va firmata da tutti i </w:t>
      </w:r>
      <w:proofErr w:type="spellStart"/>
      <w:r>
        <w:t>partecipanti</w:t>
      </w:r>
      <w:proofErr w:type="spellEnd"/>
      <w:r>
        <w:t xml:space="preserve"> o </w:t>
      </w:r>
      <w:proofErr w:type="spellStart"/>
      <w:r>
        <w:t>dai</w:t>
      </w:r>
      <w:proofErr w:type="spellEnd"/>
      <w:r>
        <w:t xml:space="preserve"> </w:t>
      </w:r>
      <w:proofErr w:type="spellStart"/>
      <w:r>
        <w:t>rispettivi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>/</w:t>
      </w:r>
      <w:proofErr w:type="spellStart"/>
      <w:r>
        <w:t>tutori</w:t>
      </w:r>
      <w:proofErr w:type="spellEnd"/>
      <w:r w:rsidR="00773058">
        <w:t xml:space="preserve">, per </w:t>
      </w:r>
      <w:proofErr w:type="spellStart"/>
      <w:r w:rsidR="00773058">
        <w:t>i</w:t>
      </w:r>
      <w:proofErr w:type="spellEnd"/>
      <w:r w:rsidR="00773058">
        <w:t xml:space="preserve"> </w:t>
      </w:r>
      <w:proofErr w:type="spellStart"/>
      <w:r w:rsidR="00773058">
        <w:t>racconti</w:t>
      </w:r>
      <w:proofErr w:type="spellEnd"/>
      <w:r w:rsidR="00773058">
        <w:t xml:space="preserve"> </w:t>
      </w:r>
      <w:proofErr w:type="spellStart"/>
      <w:r w:rsidR="00773058">
        <w:t>inviati</w:t>
      </w:r>
      <w:proofErr w:type="spellEnd"/>
      <w:r w:rsidR="00773058">
        <w:t xml:space="preserve"> </w:t>
      </w:r>
      <w:proofErr w:type="spellStart"/>
      <w:r w:rsidR="00773058">
        <w:t>dalla</w:t>
      </w:r>
      <w:proofErr w:type="spellEnd"/>
      <w:r w:rsidR="00773058">
        <w:t xml:space="preserve"> </w:t>
      </w:r>
      <w:proofErr w:type="spellStart"/>
      <w:r w:rsidR="00773058">
        <w:t>classe</w:t>
      </w:r>
      <w:proofErr w:type="spellEnd"/>
      <w:r w:rsidR="00773058">
        <w:t xml:space="preserve">, la </w:t>
      </w:r>
      <w:proofErr w:type="spellStart"/>
      <w:r w:rsidR="00773058">
        <w:t>liberatoria</w:t>
      </w:r>
      <w:proofErr w:type="spellEnd"/>
      <w:r w:rsidR="00773058">
        <w:t xml:space="preserve"> </w:t>
      </w:r>
      <w:proofErr w:type="spellStart"/>
      <w:r w:rsidR="00773058">
        <w:t>può</w:t>
      </w:r>
      <w:proofErr w:type="spellEnd"/>
      <w:r w:rsidR="00773058">
        <w:t xml:space="preserve"> </w:t>
      </w:r>
      <w:proofErr w:type="spellStart"/>
      <w:r w:rsidR="00773058">
        <w:t>essere</w:t>
      </w:r>
      <w:proofErr w:type="spellEnd"/>
      <w:r w:rsidR="00773058">
        <w:t xml:space="preserve"> </w:t>
      </w:r>
      <w:proofErr w:type="spellStart"/>
      <w:r w:rsidR="00773058">
        <w:t>inviata</w:t>
      </w:r>
      <w:proofErr w:type="spellEnd"/>
      <w:r w:rsidR="00773058">
        <w:t xml:space="preserve"> </w:t>
      </w:r>
      <w:proofErr w:type="spellStart"/>
      <w:r w:rsidR="00773058">
        <w:t>dall’insegnante</w:t>
      </w:r>
      <w:proofErr w:type="spellEnd"/>
      <w:r w:rsidR="00773058">
        <w:t xml:space="preserve">, </w:t>
      </w:r>
      <w:proofErr w:type="spellStart"/>
      <w:r w:rsidR="00773058">
        <w:t>specificando</w:t>
      </w:r>
      <w:proofErr w:type="spellEnd"/>
      <w:r w:rsidR="00773058">
        <w:t xml:space="preserve"> il </w:t>
      </w:r>
      <w:proofErr w:type="spellStart"/>
      <w:r w:rsidR="00773058">
        <w:t>nome</w:t>
      </w:r>
      <w:proofErr w:type="spellEnd"/>
      <w:r w:rsidR="00773058">
        <w:t xml:space="preserve"> </w:t>
      </w:r>
      <w:proofErr w:type="spellStart"/>
      <w:r w:rsidR="00773058">
        <w:t>della</w:t>
      </w:r>
      <w:proofErr w:type="spellEnd"/>
      <w:r w:rsidR="00773058">
        <w:t xml:space="preserve"> </w:t>
      </w:r>
      <w:proofErr w:type="spellStart"/>
      <w:r w:rsidR="00773058">
        <w:t>classe</w:t>
      </w:r>
      <w:proofErr w:type="spellEnd"/>
      <w:r w:rsidR="00773058">
        <w:t xml:space="preserve"> (per </w:t>
      </w:r>
      <w:proofErr w:type="spellStart"/>
      <w:r w:rsidR="00773058">
        <w:t>esempio</w:t>
      </w:r>
      <w:proofErr w:type="spellEnd"/>
      <w:r w:rsidR="00773058">
        <w:t xml:space="preserve">, Classe III B </w:t>
      </w:r>
      <w:proofErr w:type="spellStart"/>
      <w:r w:rsidR="00773058">
        <w:t>della</w:t>
      </w:r>
      <w:proofErr w:type="spellEnd"/>
      <w:r w:rsidR="00773058">
        <w:t xml:space="preserve"> </w:t>
      </w:r>
      <w:proofErr w:type="spellStart"/>
      <w:r w:rsidR="00773058">
        <w:t>scuola</w:t>
      </w:r>
      <w:proofErr w:type="spellEnd"/>
      <w:r w:rsidR="00773058">
        <w:t>…)</w:t>
      </w:r>
      <w:r>
        <w:br/>
        <w:t xml:space="preserve">È </w:t>
      </w:r>
      <w:proofErr w:type="spellStart"/>
      <w:r>
        <w:t>consigliata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scheda</w:t>
      </w:r>
      <w:proofErr w:type="spellEnd"/>
      <w:r>
        <w:t xml:space="preserve"> di </w:t>
      </w:r>
      <w:proofErr w:type="spellStart"/>
      <w:r>
        <w:t>accompagnamento</w:t>
      </w:r>
      <w:proofErr w:type="spellEnd"/>
      <w:r>
        <w:t xml:space="preserve"> (Modello C) con i dati del docente referente e l’elenco dei racconti inviati.</w:t>
      </w:r>
    </w:p>
    <w:p w14:paraId="0EE761B1" w14:textId="77777777" w:rsidR="00246CD4" w:rsidRDefault="00000000">
      <w:pPr>
        <w:pStyle w:val="Titolo2"/>
      </w:pPr>
      <w:r>
        <w:t>6. Scadenze</w:t>
      </w:r>
    </w:p>
    <w:p w14:paraId="5D9B88C2" w14:textId="77777777" w:rsidR="00246CD4" w:rsidRDefault="00000000">
      <w:r>
        <w:t>Termine invio: martedì 25 novembre 2025 (ore 23:59). Farà fede la data e l’ora di ricezione dell’email.</w:t>
      </w:r>
    </w:p>
    <w:p w14:paraId="32DA62ED" w14:textId="77777777" w:rsidR="00246CD4" w:rsidRDefault="00000000">
      <w:pPr>
        <w:pStyle w:val="Titolo2"/>
      </w:pPr>
      <w:r>
        <w:t>7. Commissione e criteri di valutazione</w:t>
      </w:r>
    </w:p>
    <w:p w14:paraId="7F11FFE0" w14:textId="77777777" w:rsidR="00246CD4" w:rsidRDefault="00000000">
      <w:r>
        <w:t>Una Commissione nominata dall’ASL Roma 4 valuterà gli elaborati in base a:</w:t>
      </w:r>
      <w:r>
        <w:br/>
        <w:t>- Aderenza al tema e linguaggio (0–30)</w:t>
      </w:r>
      <w:r>
        <w:br/>
        <w:t>- Originalità e creatività (0–30)</w:t>
      </w:r>
      <w:r>
        <w:br/>
        <w:t>- Coerenza narrativa e struttura (0–30)</w:t>
      </w:r>
      <w:r>
        <w:br/>
        <w:t>- Impatto emotivo e capacità di sensibilizzazione (0–10)</w:t>
      </w:r>
      <w:r>
        <w:br/>
        <w:t>Saranno attribuite menzioni speciali per le diverse fasce scolastiche. Il giudizio è insindacabile.</w:t>
      </w:r>
    </w:p>
    <w:p w14:paraId="70923626" w14:textId="77777777" w:rsidR="00246CD4" w:rsidRDefault="00000000">
      <w:pPr>
        <w:pStyle w:val="Titolo2"/>
      </w:pPr>
      <w:r>
        <w:t>8. Esiti, premi e pubblicazione</w:t>
      </w:r>
    </w:p>
    <w:p w14:paraId="343440B9" w14:textId="77777777" w:rsidR="00246CD4" w:rsidRDefault="00000000">
      <w:r>
        <w:t>I risultati saranno comunicati alle scuole e pubblicati sui canali ufficiali dell’ASL Roma 4.</w:t>
      </w:r>
      <w:r>
        <w:br/>
        <w:t>I racconti selezionati potranno essere pubblicati su “ASL Roma 4 Salute News” e diffusi attraverso i canali istituzionali dell’Azienda, senza compenso, con licenza d’uso non esclusiva. Potranno essere rilasciati attestati di partecipazione a studenti, docenti referenti e scuole.</w:t>
      </w:r>
    </w:p>
    <w:p w14:paraId="53A3C8DB" w14:textId="77777777" w:rsidR="00246CD4" w:rsidRDefault="00000000">
      <w:pPr>
        <w:pStyle w:val="Titolo2"/>
      </w:pPr>
      <w:r>
        <w:t>9. Diritti d’autore e responsabilità</w:t>
      </w:r>
    </w:p>
    <w:p w14:paraId="4A04C3D2" w14:textId="77777777" w:rsidR="00773058" w:rsidRDefault="00000000">
      <w:r>
        <w:t xml:space="preserve">Gli autori o i genitori/tutori garantiscono l’originalità dell’opera e sollevano l’ASL Roma 4 da responsabilità per eventuali violazioni di diritti di terzi. Con la liberatoria, gli autori </w:t>
      </w:r>
    </w:p>
    <w:p w14:paraId="2DE05F17" w14:textId="77777777" w:rsidR="00773058" w:rsidRDefault="00773058"/>
    <w:p w14:paraId="67CF003F" w14:textId="77777777" w:rsidR="00773058" w:rsidRDefault="00773058"/>
    <w:p w14:paraId="1A989BA2" w14:textId="77777777" w:rsidR="00773058" w:rsidRDefault="00773058"/>
    <w:p w14:paraId="4D5D569E" w14:textId="0B496AF3" w:rsidR="00246CD4" w:rsidRDefault="00000000">
      <w:proofErr w:type="spellStart"/>
      <w:r>
        <w:t>autorizzano</w:t>
      </w:r>
      <w:proofErr w:type="spellEnd"/>
      <w:r>
        <w:t xml:space="preserve"> la </w:t>
      </w:r>
      <w:proofErr w:type="spellStart"/>
      <w:r>
        <w:t>pubblicazione</w:t>
      </w:r>
      <w:proofErr w:type="spellEnd"/>
      <w:r>
        <w:t xml:space="preserve"> e </w:t>
      </w:r>
      <w:proofErr w:type="spellStart"/>
      <w:r>
        <w:t>diffusione</w:t>
      </w:r>
      <w:proofErr w:type="spellEnd"/>
      <w:r>
        <w:t xml:space="preserve"> del </w:t>
      </w:r>
      <w:proofErr w:type="spellStart"/>
      <w:r>
        <w:t>racconto</w:t>
      </w:r>
      <w:proofErr w:type="spellEnd"/>
      <w:r>
        <w:t xml:space="preserve"> sui canali dell’ASL Roma 4, mantenendo la piena titolarità dei diritti d’autore.</w:t>
      </w:r>
    </w:p>
    <w:p w14:paraId="10D0DC2B" w14:textId="77777777" w:rsidR="00246CD4" w:rsidRDefault="00000000">
      <w:pPr>
        <w:pStyle w:val="Titolo2"/>
      </w:pPr>
      <w:r>
        <w:t>10. Privacy (GDPR)</w:t>
      </w:r>
    </w:p>
    <w:p w14:paraId="379B1F42" w14:textId="77777777" w:rsidR="00246CD4" w:rsidRDefault="00000000">
      <w:r>
        <w:t>I dati personali saranno trattati nel rispetto del Reg. UE 2016/679 esclusivamente per finalità connesse al concorso e alla pubblicazione dei racconti. Titolare del trattamento: ASL Roma 4.</w:t>
      </w:r>
    </w:p>
    <w:p w14:paraId="550B054F" w14:textId="77777777" w:rsidR="00246CD4" w:rsidRDefault="00000000">
      <w:pPr>
        <w:pStyle w:val="Titolo2"/>
      </w:pPr>
      <w:r>
        <w:t>11. Motivi di esclusione</w:t>
      </w:r>
    </w:p>
    <w:p w14:paraId="22D79BD7" w14:textId="1ED1C9A5" w:rsidR="00246CD4" w:rsidRDefault="00000000">
      <w:r>
        <w:t xml:space="preserve">Saranno esclusi gli elaborati che superano il </w:t>
      </w:r>
      <w:proofErr w:type="spellStart"/>
      <w:r>
        <w:t>limite</w:t>
      </w:r>
      <w:proofErr w:type="spellEnd"/>
      <w:r>
        <w:t xml:space="preserve"> di 2000 </w:t>
      </w:r>
      <w:proofErr w:type="spellStart"/>
      <w:r>
        <w:t>battute</w:t>
      </w:r>
      <w:proofErr w:type="spellEnd"/>
      <w:r>
        <w:t xml:space="preserve"> </w:t>
      </w:r>
      <w:proofErr w:type="spellStart"/>
      <w:r>
        <w:t>spazi</w:t>
      </w:r>
      <w:proofErr w:type="spellEnd"/>
      <w:r>
        <w:t xml:space="preserve"> </w:t>
      </w:r>
      <w:proofErr w:type="spellStart"/>
      <w:r>
        <w:t>inclusi</w:t>
      </w:r>
      <w:proofErr w:type="spellEnd"/>
      <w:r>
        <w:t xml:space="preserve">, </w:t>
      </w:r>
      <w:r w:rsidR="00773058">
        <w:t xml:space="preserve">(con un </w:t>
      </w:r>
      <w:proofErr w:type="spellStart"/>
      <w:r w:rsidR="00773058">
        <w:t>margine</w:t>
      </w:r>
      <w:proofErr w:type="spellEnd"/>
      <w:r w:rsidR="00773058">
        <w:t xml:space="preserve"> di </w:t>
      </w:r>
      <w:proofErr w:type="spellStart"/>
      <w:r w:rsidR="00773058">
        <w:t>accettazione</w:t>
      </w:r>
      <w:proofErr w:type="spellEnd"/>
      <w:r w:rsidR="00773058">
        <w:t xml:space="preserve"> di </w:t>
      </w:r>
      <w:proofErr w:type="spellStart"/>
      <w:r w:rsidR="00773058">
        <w:t>caratteri</w:t>
      </w:r>
      <w:proofErr w:type="spellEnd"/>
      <w:r w:rsidR="00773058">
        <w:t xml:space="preserve"> in </w:t>
      </w:r>
      <w:proofErr w:type="spellStart"/>
      <w:r w:rsidR="00773058">
        <w:t>più</w:t>
      </w:r>
      <w:proofErr w:type="spellEnd"/>
      <w:r w:rsidR="00773058">
        <w:t xml:space="preserve"> </w:t>
      </w:r>
      <w:proofErr w:type="spellStart"/>
      <w:r w:rsidR="00773058">
        <w:t>fino</w:t>
      </w:r>
      <w:proofErr w:type="spellEnd"/>
      <w:r w:rsidR="00773058">
        <w:t xml:space="preserve"> al 15%), </w:t>
      </w:r>
      <w:proofErr w:type="spellStart"/>
      <w:r>
        <w:t>inviati</w:t>
      </w:r>
      <w:proofErr w:type="spellEnd"/>
      <w:r>
        <w:t xml:space="preserve"> in </w:t>
      </w:r>
      <w:proofErr w:type="spellStart"/>
      <w:r>
        <w:t>formati</w:t>
      </w:r>
      <w:proofErr w:type="spellEnd"/>
      <w:r>
        <w:t xml:space="preserve"> non </w:t>
      </w:r>
      <w:proofErr w:type="spellStart"/>
      <w:r>
        <w:t>ammessi</w:t>
      </w:r>
      <w:proofErr w:type="spellEnd"/>
      <w:r>
        <w:t xml:space="preserve">, </w:t>
      </w:r>
      <w:proofErr w:type="spellStart"/>
      <w:r>
        <w:t>privi</w:t>
      </w:r>
      <w:proofErr w:type="spellEnd"/>
      <w:r>
        <w:t xml:space="preserve"> di </w:t>
      </w:r>
      <w:proofErr w:type="spellStart"/>
      <w:r>
        <w:t>liberatoria</w:t>
      </w:r>
      <w:proofErr w:type="spellEnd"/>
      <w:r>
        <w:t xml:space="preserve">, </w:t>
      </w:r>
      <w:proofErr w:type="spellStart"/>
      <w:r>
        <w:t>contenenti</w:t>
      </w:r>
      <w:proofErr w:type="spellEnd"/>
      <w:r>
        <w:t xml:space="preserve"> </w:t>
      </w:r>
      <w:proofErr w:type="spellStart"/>
      <w:r>
        <w:t>testi</w:t>
      </w:r>
      <w:proofErr w:type="spellEnd"/>
      <w:r>
        <w:t xml:space="preserve"> non </w:t>
      </w:r>
      <w:proofErr w:type="spellStart"/>
      <w:r>
        <w:t>pertinenti</w:t>
      </w:r>
      <w:proofErr w:type="spellEnd"/>
      <w:r w:rsidR="002D5D98">
        <w:t>.</w:t>
      </w:r>
    </w:p>
    <w:p w14:paraId="44824F69" w14:textId="77777777" w:rsidR="00246CD4" w:rsidRDefault="00000000">
      <w:pPr>
        <w:pStyle w:val="Titolo2"/>
      </w:pPr>
      <w:r>
        <w:t>12. Accettazione del regolamento</w:t>
      </w:r>
    </w:p>
    <w:p w14:paraId="562D53D9" w14:textId="77777777" w:rsidR="00246CD4" w:rsidRDefault="00000000">
      <w:r>
        <w:t>La partecipazione al concorso “Voci contro la violenza” implica l’accettazione integrale del presente regolamento.</w:t>
      </w:r>
    </w:p>
    <w:sectPr w:rsidR="00246CD4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25E4" w14:textId="77777777" w:rsidR="001E6A41" w:rsidRDefault="001E6A41" w:rsidP="00773058">
      <w:pPr>
        <w:spacing w:after="0" w:line="240" w:lineRule="auto"/>
      </w:pPr>
      <w:r>
        <w:separator/>
      </w:r>
    </w:p>
  </w:endnote>
  <w:endnote w:type="continuationSeparator" w:id="0">
    <w:p w14:paraId="5C1D65C0" w14:textId="77777777" w:rsidR="001E6A41" w:rsidRDefault="001E6A41" w:rsidP="0077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F66F" w14:textId="77777777" w:rsidR="00773058" w:rsidRDefault="007730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4DC9" w14:textId="77777777" w:rsidR="00773058" w:rsidRDefault="007730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D85C" w14:textId="77777777" w:rsidR="00773058" w:rsidRDefault="007730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D6BD" w14:textId="77777777" w:rsidR="001E6A41" w:rsidRDefault="001E6A41" w:rsidP="00773058">
      <w:pPr>
        <w:spacing w:after="0" w:line="240" w:lineRule="auto"/>
      </w:pPr>
      <w:r>
        <w:separator/>
      </w:r>
    </w:p>
  </w:footnote>
  <w:footnote w:type="continuationSeparator" w:id="0">
    <w:p w14:paraId="1C1AF182" w14:textId="77777777" w:rsidR="001E6A41" w:rsidRDefault="001E6A41" w:rsidP="0077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D0B7" w14:textId="77777777" w:rsidR="00773058" w:rsidRDefault="007730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BD52" w14:textId="77777777" w:rsidR="00773058" w:rsidRDefault="00773058" w:rsidP="00773058">
    <w:pPr>
      <w:pStyle w:val="Intestazione"/>
      <w:tabs>
        <w:tab w:val="clear" w:pos="4680"/>
        <w:tab w:val="clear" w:pos="9360"/>
        <w:tab w:val="right" w:pos="8640"/>
      </w:tabs>
      <w:rPr>
        <w:noProof/>
      </w:rPr>
    </w:pPr>
  </w:p>
  <w:p w14:paraId="4A53817F" w14:textId="1527C5FA" w:rsidR="00773058" w:rsidRDefault="00773058" w:rsidP="00773058">
    <w:pPr>
      <w:pStyle w:val="Intestazione"/>
      <w:tabs>
        <w:tab w:val="clear" w:pos="4680"/>
        <w:tab w:val="clear" w:pos="9360"/>
        <w:tab w:val="right" w:pos="8640"/>
      </w:tabs>
      <w:rPr>
        <w:noProof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C4F95AD" wp14:editId="57C7557F">
          <wp:simplePos x="0" y="0"/>
          <wp:positionH relativeFrom="column">
            <wp:posOffset>-982980</wp:posOffset>
          </wp:positionH>
          <wp:positionV relativeFrom="paragraph">
            <wp:posOffset>-426720</wp:posOffset>
          </wp:positionV>
          <wp:extent cx="2213610" cy="1211580"/>
          <wp:effectExtent l="0" t="0" r="0" b="7620"/>
          <wp:wrapSquare wrapText="bothSides"/>
          <wp:docPr id="15348857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0050E" w14:textId="7B43ACF0" w:rsidR="00773058" w:rsidRDefault="00773058" w:rsidP="00773058">
    <w:pPr>
      <w:pStyle w:val="Intestazione"/>
      <w:tabs>
        <w:tab w:val="clear" w:pos="4680"/>
        <w:tab w:val="clear" w:pos="9360"/>
        <w:tab w:val="right" w:pos="8640"/>
      </w:tabs>
    </w:pPr>
  </w:p>
  <w:p w14:paraId="0824B564" w14:textId="3F80CE3A" w:rsidR="00773058" w:rsidRDefault="00773058" w:rsidP="00773058">
    <w:pPr>
      <w:pStyle w:val="Intestazione"/>
      <w:tabs>
        <w:tab w:val="clear" w:pos="4680"/>
        <w:tab w:val="clear" w:pos="9360"/>
        <w:tab w:val="right" w:pos="8640"/>
      </w:tabs>
    </w:pPr>
    <w:r>
      <w:rPr>
        <w:noProof/>
      </w:rPr>
      <w:drawing>
        <wp:anchor distT="0" distB="0" distL="114300" distR="114300" simplePos="0" relativeHeight="251662848" behindDoc="1" locked="0" layoutInCell="1" allowOverlap="1" wp14:anchorId="4C3FB817" wp14:editId="4B226699">
          <wp:simplePos x="0" y="0"/>
          <wp:positionH relativeFrom="column">
            <wp:posOffset>4396740</wp:posOffset>
          </wp:positionH>
          <wp:positionV relativeFrom="paragraph">
            <wp:posOffset>-220980</wp:posOffset>
          </wp:positionV>
          <wp:extent cx="1908810" cy="525780"/>
          <wp:effectExtent l="0" t="0" r="0" b="7620"/>
          <wp:wrapThrough wrapText="bothSides">
            <wp:wrapPolygon edited="0">
              <wp:start x="0" y="0"/>
              <wp:lineTo x="0" y="21130"/>
              <wp:lineTo x="21341" y="21130"/>
              <wp:lineTo x="21341" y="0"/>
              <wp:lineTo x="0" y="0"/>
            </wp:wrapPolygon>
          </wp:wrapThrough>
          <wp:docPr id="169015117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81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0BE1" w14:textId="77777777" w:rsidR="00773058" w:rsidRDefault="007730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7558593">
    <w:abstractNumId w:val="8"/>
  </w:num>
  <w:num w:numId="2" w16cid:durableId="434397989">
    <w:abstractNumId w:val="6"/>
  </w:num>
  <w:num w:numId="3" w16cid:durableId="1933902067">
    <w:abstractNumId w:val="5"/>
  </w:num>
  <w:num w:numId="4" w16cid:durableId="1958415534">
    <w:abstractNumId w:val="4"/>
  </w:num>
  <w:num w:numId="5" w16cid:durableId="261496932">
    <w:abstractNumId w:val="7"/>
  </w:num>
  <w:num w:numId="6" w16cid:durableId="1141314072">
    <w:abstractNumId w:val="3"/>
  </w:num>
  <w:num w:numId="7" w16cid:durableId="1192066294">
    <w:abstractNumId w:val="2"/>
  </w:num>
  <w:num w:numId="8" w16cid:durableId="584152784">
    <w:abstractNumId w:val="1"/>
  </w:num>
  <w:num w:numId="9" w16cid:durableId="96554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6E6"/>
    <w:rsid w:val="001E6A41"/>
    <w:rsid w:val="00246CD4"/>
    <w:rsid w:val="0029639D"/>
    <w:rsid w:val="002D5D98"/>
    <w:rsid w:val="00326F90"/>
    <w:rsid w:val="00773058"/>
    <w:rsid w:val="00AA1D8D"/>
    <w:rsid w:val="00B47730"/>
    <w:rsid w:val="00C16BD0"/>
    <w:rsid w:val="00CB0664"/>
    <w:rsid w:val="00D361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4444F0"/>
  <w14:defaultImageDpi w14:val="300"/>
  <w15:docId w15:val="{73ED509B-97E8-4B78-96D3-57185559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77305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3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consultori@aslroma4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3802</Characters>
  <Application>Microsoft Office Word</Application>
  <DocSecurity>0</DocSecurity>
  <Lines>84</Lines>
  <Paragraphs>38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Marika Suhayma Suhayma</cp:lastModifiedBy>
  <cp:revision>3</cp:revision>
  <dcterms:created xsi:type="dcterms:W3CDTF">2013-12-23T23:15:00Z</dcterms:created>
  <dcterms:modified xsi:type="dcterms:W3CDTF">2025-10-24T07:27:00Z</dcterms:modified>
  <cp:category/>
</cp:coreProperties>
</file>